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page" w:tblpX="2476" w:tblpY="-1065"/>
        <w:bidiVisual/>
        <w:tblW w:w="9047" w:type="dxa"/>
        <w:tblLook w:val="04A0" w:firstRow="1" w:lastRow="0" w:firstColumn="1" w:lastColumn="0" w:noHBand="0" w:noVBand="1"/>
      </w:tblPr>
      <w:tblGrid>
        <w:gridCol w:w="2623"/>
        <w:gridCol w:w="876"/>
        <w:gridCol w:w="808"/>
        <w:gridCol w:w="1019"/>
        <w:gridCol w:w="922"/>
        <w:gridCol w:w="933"/>
        <w:gridCol w:w="933"/>
        <w:gridCol w:w="933"/>
      </w:tblGrid>
      <w:tr w:rsidR="00C4679E" w14:paraId="24B09B42" w14:textId="77777777" w:rsidTr="00DB5FC2">
        <w:tc>
          <w:tcPr>
            <w:tcW w:w="2623" w:type="dxa"/>
            <w:vMerge w:val="restart"/>
          </w:tcPr>
          <w:p w14:paraId="2EADD7C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نام درس</w:t>
            </w:r>
          </w:p>
        </w:tc>
        <w:tc>
          <w:tcPr>
            <w:tcW w:w="3625" w:type="dxa"/>
            <w:gridSpan w:val="4"/>
          </w:tcPr>
          <w:p w14:paraId="5E3CF6A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تعداد واحد</w:t>
            </w:r>
          </w:p>
        </w:tc>
        <w:tc>
          <w:tcPr>
            <w:tcW w:w="933" w:type="dxa"/>
          </w:tcPr>
          <w:p w14:paraId="63CFC91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نمره</w:t>
            </w:r>
          </w:p>
        </w:tc>
        <w:tc>
          <w:tcPr>
            <w:tcW w:w="933" w:type="dxa"/>
          </w:tcPr>
          <w:p w14:paraId="3563A3A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 xml:space="preserve">نمره </w:t>
            </w:r>
          </w:p>
        </w:tc>
        <w:tc>
          <w:tcPr>
            <w:tcW w:w="933" w:type="dxa"/>
          </w:tcPr>
          <w:p w14:paraId="4A89D4AC" w14:textId="1040CA48" w:rsidR="00C4679E" w:rsidRDefault="00054667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نمره</w:t>
            </w:r>
          </w:p>
        </w:tc>
      </w:tr>
      <w:tr w:rsidR="00C4679E" w14:paraId="2E550F54" w14:textId="77777777" w:rsidTr="00DB5FC2">
        <w:tc>
          <w:tcPr>
            <w:tcW w:w="2623" w:type="dxa"/>
            <w:vMerge/>
          </w:tcPr>
          <w:p w14:paraId="277BCC4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876" w:type="dxa"/>
          </w:tcPr>
          <w:p w14:paraId="535860B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نظری</w:t>
            </w:r>
          </w:p>
        </w:tc>
        <w:tc>
          <w:tcPr>
            <w:tcW w:w="808" w:type="dxa"/>
          </w:tcPr>
          <w:p w14:paraId="00820FD1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عملی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18A56A2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کارگاهی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CE6B1A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  <w:r>
              <w:rPr>
                <w:rFonts w:cs="Far.Titr" w:hint="cs"/>
                <w:rtl/>
                <w:lang w:bidi="fa-IR"/>
              </w:rPr>
              <w:t>کارورزی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93A950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773C33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F15B1D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595898EB" w14:textId="77777777" w:rsidTr="00DB5FC2">
        <w:tc>
          <w:tcPr>
            <w:tcW w:w="2623" w:type="dxa"/>
            <w:vAlign w:val="center"/>
          </w:tcPr>
          <w:p w14:paraId="14365560" w14:textId="77777777" w:rsidR="00C4679E" w:rsidRPr="0084602F" w:rsidRDefault="00C4679E" w:rsidP="00DB5FC2">
            <w:pPr>
              <w:jc w:val="center"/>
              <w:rPr>
                <w:rFonts w:ascii="Times New Roman" w:eastAsia="Times New Roman" w:hAnsi="Times New Roman" w:cs="B Mitra"/>
                <w:bCs/>
                <w:smallCaps/>
                <w:noProof/>
              </w:rPr>
            </w:pPr>
            <w:r w:rsidRPr="0084602F">
              <w:rPr>
                <w:rFonts w:ascii="Times New Roman" w:eastAsia="Times New Roman" w:hAnsi="Times New Roman" w:cs="B Mitra" w:hint="cs"/>
                <w:bCs/>
                <w:smallCaps/>
                <w:noProof/>
                <w:rtl/>
              </w:rPr>
              <w:t>آسيب شناسي عمومي نظري</w:t>
            </w:r>
          </w:p>
        </w:tc>
        <w:tc>
          <w:tcPr>
            <w:tcW w:w="876" w:type="dxa"/>
            <w:vAlign w:val="center"/>
          </w:tcPr>
          <w:p w14:paraId="03760D89" w14:textId="77777777" w:rsidR="00C4679E" w:rsidRPr="0084602F" w:rsidRDefault="00C4679E" w:rsidP="00DB5FC2">
            <w:pPr>
              <w:jc w:val="center"/>
              <w:rPr>
                <w:rFonts w:ascii="Times New Roman" w:eastAsia="Times New Roman" w:hAnsi="Times New Roman" w:cs="B Mitra"/>
                <w:bCs/>
                <w:smallCaps/>
                <w:noProof/>
              </w:rPr>
            </w:pPr>
            <w:r w:rsidRPr="0084602F">
              <w:rPr>
                <w:rFonts w:ascii="Times New Roman" w:eastAsia="Times New Roman" w:hAnsi="Times New Roman" w:cs="B Mitra" w:hint="cs"/>
                <w:bCs/>
                <w:smallCaps/>
                <w:noProof/>
                <w:rtl/>
              </w:rPr>
              <w:t>5/2</w:t>
            </w:r>
          </w:p>
        </w:tc>
        <w:tc>
          <w:tcPr>
            <w:tcW w:w="808" w:type="dxa"/>
            <w:vAlign w:val="center"/>
          </w:tcPr>
          <w:p w14:paraId="62F1E316" w14:textId="77777777" w:rsidR="00C4679E" w:rsidRPr="0084602F" w:rsidRDefault="00C4679E" w:rsidP="00DB5FC2">
            <w:pPr>
              <w:jc w:val="center"/>
              <w:rPr>
                <w:rFonts w:ascii="Times New Roman" w:eastAsia="Times New Roman" w:hAnsi="Times New Roman" w:cs="B Mitra"/>
                <w:bCs/>
                <w:smallCaps/>
                <w:noProof/>
              </w:rPr>
            </w:pPr>
            <w:r w:rsidRPr="0084602F">
              <w:rPr>
                <w:rFonts w:ascii="Times New Roman" w:eastAsia="Times New Roman" w:hAnsi="Times New Roman" w:cs="B Mitra" w:hint="cs"/>
                <w:bCs/>
                <w:smallCaps/>
                <w:noProof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4A1A42C" w14:textId="77777777" w:rsidR="00C4679E" w:rsidRDefault="00C4679E" w:rsidP="00DB5FC2">
            <w:pPr>
              <w:jc w:val="center"/>
              <w:rPr>
                <w:rFonts w:ascii="Times New Roman" w:eastAsia="Times New Roman" w:hAnsi="Times New Roman" w:cs="B Mitra"/>
                <w:bCs/>
                <w:smallCaps/>
                <w:noProof/>
                <w:sz w:val="20"/>
                <w:szCs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8241C6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C617A6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2A167B4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5145D9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1DCD5AD1" w14:textId="77777777" w:rsidTr="00DB5FC2">
        <w:tc>
          <w:tcPr>
            <w:tcW w:w="2623" w:type="dxa"/>
            <w:vAlign w:val="center"/>
          </w:tcPr>
          <w:p w14:paraId="14B8CFB7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آسيب شناسي عمومي عملي</w:t>
            </w:r>
          </w:p>
        </w:tc>
        <w:tc>
          <w:tcPr>
            <w:tcW w:w="876" w:type="dxa"/>
            <w:vAlign w:val="center"/>
          </w:tcPr>
          <w:p w14:paraId="1105597A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808" w:type="dxa"/>
            <w:vAlign w:val="center"/>
          </w:tcPr>
          <w:p w14:paraId="1546676D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48FA8CB9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EF5840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BD6CCD2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A7C6AA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2157F9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D317A59" w14:textId="77777777" w:rsidTr="00DB5FC2">
        <w:tc>
          <w:tcPr>
            <w:tcW w:w="2623" w:type="dxa"/>
            <w:vAlign w:val="center"/>
          </w:tcPr>
          <w:p w14:paraId="2BF2CBAB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bCs w:val="0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انگل شناسي و قارچ شناسي پزشكي</w:t>
            </w:r>
          </w:p>
        </w:tc>
        <w:tc>
          <w:tcPr>
            <w:tcW w:w="876" w:type="dxa"/>
            <w:vAlign w:val="center"/>
          </w:tcPr>
          <w:p w14:paraId="1C7C1FDD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08" w:type="dxa"/>
            <w:vAlign w:val="center"/>
          </w:tcPr>
          <w:p w14:paraId="60DF125D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68D052A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AFF947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9EFF4E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593CB1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1E3048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E054EE4" w14:textId="77777777" w:rsidTr="00DB5FC2">
        <w:tc>
          <w:tcPr>
            <w:tcW w:w="2623" w:type="dxa"/>
            <w:vAlign w:val="center"/>
          </w:tcPr>
          <w:p w14:paraId="5D0C8166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ايمني شناسي نظري</w:t>
            </w:r>
          </w:p>
        </w:tc>
        <w:tc>
          <w:tcPr>
            <w:tcW w:w="876" w:type="dxa"/>
            <w:vAlign w:val="center"/>
          </w:tcPr>
          <w:p w14:paraId="43CD1A91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5/2</w:t>
            </w:r>
          </w:p>
        </w:tc>
        <w:tc>
          <w:tcPr>
            <w:tcW w:w="808" w:type="dxa"/>
            <w:vAlign w:val="center"/>
          </w:tcPr>
          <w:p w14:paraId="2E8117D3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297BC9C1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CF7AB4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471DB0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EEC12B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1964C9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4544DEAB" w14:textId="77777777" w:rsidTr="00DB5FC2">
        <w:tc>
          <w:tcPr>
            <w:tcW w:w="2623" w:type="dxa"/>
            <w:vAlign w:val="center"/>
          </w:tcPr>
          <w:p w14:paraId="34AFE28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ايمني شناسي عملي</w:t>
            </w:r>
          </w:p>
        </w:tc>
        <w:tc>
          <w:tcPr>
            <w:tcW w:w="876" w:type="dxa"/>
            <w:vAlign w:val="center"/>
          </w:tcPr>
          <w:p w14:paraId="5A911F0A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808" w:type="dxa"/>
            <w:vAlign w:val="center"/>
          </w:tcPr>
          <w:p w14:paraId="0C60BAF9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5F18AFE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E6E1661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05D547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77F23A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3880C1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47B9A6A4" w14:textId="77777777" w:rsidTr="00DB5FC2">
        <w:tc>
          <w:tcPr>
            <w:tcW w:w="2623" w:type="dxa"/>
            <w:vAlign w:val="center"/>
          </w:tcPr>
          <w:p w14:paraId="0A33FC64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باكتري شناسي نظري</w:t>
            </w:r>
          </w:p>
        </w:tc>
        <w:tc>
          <w:tcPr>
            <w:tcW w:w="876" w:type="dxa"/>
            <w:vAlign w:val="center"/>
          </w:tcPr>
          <w:p w14:paraId="07662BEC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08" w:type="dxa"/>
            <w:vAlign w:val="center"/>
          </w:tcPr>
          <w:p w14:paraId="75AFBAEC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1A2E6CB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17CEBB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06B899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88A7C5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3CFD8B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1C735D8" w14:textId="77777777" w:rsidTr="00DB5FC2">
        <w:tc>
          <w:tcPr>
            <w:tcW w:w="2623" w:type="dxa"/>
            <w:vAlign w:val="center"/>
          </w:tcPr>
          <w:p w14:paraId="4270CFC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باكتري شناسي عملي</w:t>
            </w:r>
          </w:p>
        </w:tc>
        <w:tc>
          <w:tcPr>
            <w:tcW w:w="876" w:type="dxa"/>
            <w:vAlign w:val="center"/>
          </w:tcPr>
          <w:p w14:paraId="7CE1032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0</w:t>
            </w:r>
          </w:p>
        </w:tc>
        <w:tc>
          <w:tcPr>
            <w:tcW w:w="808" w:type="dxa"/>
            <w:vAlign w:val="center"/>
          </w:tcPr>
          <w:p w14:paraId="5F41D50A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B96C88E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298ED5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FD50E79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B990DD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9B437A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414C452" w14:textId="77777777" w:rsidTr="00DB5FC2">
        <w:tc>
          <w:tcPr>
            <w:tcW w:w="2623" w:type="dxa"/>
            <w:vAlign w:val="center"/>
          </w:tcPr>
          <w:p w14:paraId="4EA853B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بيوشيمي نظري1</w:t>
            </w:r>
          </w:p>
        </w:tc>
        <w:tc>
          <w:tcPr>
            <w:tcW w:w="876" w:type="dxa"/>
            <w:vAlign w:val="center"/>
          </w:tcPr>
          <w:p w14:paraId="2A9F64F9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3FF17CB9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E4A9E00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F9C22D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3F17ED4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29B541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BF51434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73437D80" w14:textId="77777777" w:rsidTr="00DB5FC2">
        <w:tc>
          <w:tcPr>
            <w:tcW w:w="2623" w:type="dxa"/>
            <w:vAlign w:val="center"/>
          </w:tcPr>
          <w:p w14:paraId="0E5BC823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بيوشيمي نظري2</w:t>
            </w:r>
          </w:p>
        </w:tc>
        <w:tc>
          <w:tcPr>
            <w:tcW w:w="876" w:type="dxa"/>
            <w:vAlign w:val="center"/>
          </w:tcPr>
          <w:p w14:paraId="72199924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5B14DD48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4A79FFE0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55A23B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E19208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50207AE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9ED64D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641A95BA" w14:textId="77777777" w:rsidTr="00DB5FC2">
        <w:tc>
          <w:tcPr>
            <w:tcW w:w="2623" w:type="dxa"/>
            <w:vAlign w:val="center"/>
          </w:tcPr>
          <w:p w14:paraId="50018805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بيوشيمي عملي</w:t>
            </w:r>
          </w:p>
        </w:tc>
        <w:tc>
          <w:tcPr>
            <w:tcW w:w="876" w:type="dxa"/>
            <w:vAlign w:val="center"/>
          </w:tcPr>
          <w:p w14:paraId="65CC0DCB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0</w:t>
            </w:r>
          </w:p>
        </w:tc>
        <w:tc>
          <w:tcPr>
            <w:tcW w:w="808" w:type="dxa"/>
            <w:vAlign w:val="center"/>
          </w:tcPr>
          <w:p w14:paraId="603A06C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D21E412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83744B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B548AA2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5573462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D814AA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46E16512" w14:textId="77777777" w:rsidTr="00DB5FC2">
        <w:tc>
          <w:tcPr>
            <w:tcW w:w="2623" w:type="dxa"/>
            <w:vAlign w:val="center"/>
          </w:tcPr>
          <w:p w14:paraId="6D0C0876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روانشناسی و مهارتهای ارتباطی</w:t>
            </w:r>
          </w:p>
        </w:tc>
        <w:tc>
          <w:tcPr>
            <w:tcW w:w="876" w:type="dxa"/>
            <w:vAlign w:val="center"/>
          </w:tcPr>
          <w:p w14:paraId="01AD97AC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7BA05E3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524CA301" w14:textId="77777777" w:rsidR="00C4679E" w:rsidRPr="008A5988" w:rsidRDefault="00C4679E" w:rsidP="00DB5FC2">
            <w:pPr>
              <w:spacing w:line="204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6116418A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DDD45B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CC85D9E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DBC2B99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9249EF8" w14:textId="77777777" w:rsidTr="00DB5FC2">
        <w:tc>
          <w:tcPr>
            <w:tcW w:w="2623" w:type="dxa"/>
            <w:vAlign w:val="center"/>
          </w:tcPr>
          <w:p w14:paraId="2B0C41A4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ژنتیک انساني</w:t>
            </w:r>
          </w:p>
        </w:tc>
        <w:tc>
          <w:tcPr>
            <w:tcW w:w="876" w:type="dxa"/>
            <w:vAlign w:val="center"/>
          </w:tcPr>
          <w:p w14:paraId="103EF81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5ABF3C3A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57662AC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9B4460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3EEBFB9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93E05D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B7380E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F1BE680" w14:textId="77777777" w:rsidTr="00DB5FC2">
        <w:tc>
          <w:tcPr>
            <w:tcW w:w="2623" w:type="dxa"/>
            <w:vAlign w:val="center"/>
          </w:tcPr>
          <w:p w14:paraId="1E9325C3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سلامت دهان و جامعه</w:t>
            </w:r>
          </w:p>
        </w:tc>
        <w:tc>
          <w:tcPr>
            <w:tcW w:w="876" w:type="dxa"/>
            <w:vAlign w:val="center"/>
          </w:tcPr>
          <w:p w14:paraId="0E1C621D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5/1</w:t>
            </w:r>
          </w:p>
        </w:tc>
        <w:tc>
          <w:tcPr>
            <w:tcW w:w="808" w:type="dxa"/>
            <w:vAlign w:val="center"/>
          </w:tcPr>
          <w:p w14:paraId="71ECB5D1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108177A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4E79633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1E0CC51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80AF8E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7FB4F3E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31108190" w14:textId="77777777" w:rsidTr="00DB5FC2">
        <w:tc>
          <w:tcPr>
            <w:tcW w:w="2623" w:type="dxa"/>
            <w:vAlign w:val="center"/>
          </w:tcPr>
          <w:p w14:paraId="63A2DBCE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علوم تشريحي 1</w:t>
            </w:r>
          </w:p>
        </w:tc>
        <w:tc>
          <w:tcPr>
            <w:tcW w:w="876" w:type="dxa"/>
            <w:vAlign w:val="center"/>
          </w:tcPr>
          <w:p w14:paraId="79D7615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08" w:type="dxa"/>
            <w:vAlign w:val="center"/>
          </w:tcPr>
          <w:p w14:paraId="56BF7D29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0B316D48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23A1F6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AD3676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B32514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464FB7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644BF97D" w14:textId="77777777" w:rsidTr="00DB5FC2">
        <w:tc>
          <w:tcPr>
            <w:tcW w:w="2623" w:type="dxa"/>
            <w:vAlign w:val="center"/>
          </w:tcPr>
          <w:p w14:paraId="07D5C07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علوم تشريح 2</w:t>
            </w:r>
          </w:p>
        </w:tc>
        <w:tc>
          <w:tcPr>
            <w:tcW w:w="876" w:type="dxa"/>
            <w:vAlign w:val="center"/>
          </w:tcPr>
          <w:p w14:paraId="2E443C64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0ACD888C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14:paraId="09FC0987" w14:textId="77777777" w:rsidR="00C4679E" w:rsidRPr="008A5988" w:rsidRDefault="00C4679E" w:rsidP="00DB5FC2">
            <w:pPr>
              <w:spacing w:line="204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2506290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860D91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675489C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C6F48E3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5DFF2214" w14:textId="77777777" w:rsidTr="00DB5FC2">
        <w:tc>
          <w:tcPr>
            <w:tcW w:w="2623" w:type="dxa"/>
            <w:vAlign w:val="center"/>
          </w:tcPr>
          <w:p w14:paraId="47565AD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علوم تشريح 3</w:t>
            </w:r>
          </w:p>
        </w:tc>
        <w:tc>
          <w:tcPr>
            <w:tcW w:w="876" w:type="dxa"/>
            <w:vAlign w:val="center"/>
          </w:tcPr>
          <w:p w14:paraId="56E6B873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08" w:type="dxa"/>
            <w:vAlign w:val="center"/>
          </w:tcPr>
          <w:p w14:paraId="6C3EFA47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47146237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7408AB8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BA921D4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72837617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38563369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4A9134DD" w14:textId="77777777" w:rsidTr="00DB5FC2">
        <w:tc>
          <w:tcPr>
            <w:tcW w:w="2623" w:type="dxa"/>
            <w:vAlign w:val="center"/>
          </w:tcPr>
          <w:p w14:paraId="52407B4C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  <w:lang w:bidi="fa-IR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فيزيك پزشكي</w:t>
            </w:r>
          </w:p>
        </w:tc>
        <w:tc>
          <w:tcPr>
            <w:tcW w:w="876" w:type="dxa"/>
            <w:vAlign w:val="center"/>
          </w:tcPr>
          <w:p w14:paraId="0EC6FA50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5/0</w:t>
            </w:r>
          </w:p>
        </w:tc>
        <w:tc>
          <w:tcPr>
            <w:tcW w:w="808" w:type="dxa"/>
            <w:vAlign w:val="center"/>
          </w:tcPr>
          <w:p w14:paraId="027D9187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5/0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6449FF1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1B8A75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3F957D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FAC217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98C687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E59F4F1" w14:textId="77777777" w:rsidTr="00DB5FC2">
        <w:tc>
          <w:tcPr>
            <w:tcW w:w="2623" w:type="dxa"/>
            <w:vAlign w:val="center"/>
          </w:tcPr>
          <w:p w14:paraId="45F1308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فيزيولوژي نظري 1</w:t>
            </w:r>
          </w:p>
        </w:tc>
        <w:tc>
          <w:tcPr>
            <w:tcW w:w="876" w:type="dxa"/>
            <w:vAlign w:val="center"/>
          </w:tcPr>
          <w:p w14:paraId="50E0BC0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08" w:type="dxa"/>
            <w:vAlign w:val="center"/>
          </w:tcPr>
          <w:p w14:paraId="589B6AAF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</w:p>
          <w:p w14:paraId="5D58903E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29A27E1B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9CC94A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86F58AF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2A9E3C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4A941798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203E1882" w14:textId="77777777" w:rsidTr="00DB5FC2">
        <w:tc>
          <w:tcPr>
            <w:tcW w:w="2623" w:type="dxa"/>
            <w:vAlign w:val="center"/>
          </w:tcPr>
          <w:p w14:paraId="1B14B456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فيزيولوژي نظري 2</w:t>
            </w:r>
          </w:p>
        </w:tc>
        <w:tc>
          <w:tcPr>
            <w:tcW w:w="876" w:type="dxa"/>
            <w:vAlign w:val="center"/>
          </w:tcPr>
          <w:p w14:paraId="04571911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08" w:type="dxa"/>
            <w:vAlign w:val="center"/>
          </w:tcPr>
          <w:p w14:paraId="1C696224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11E6C510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5D22C35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19ABBF5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CD90A74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D7302C5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1F9150CF" w14:textId="77777777" w:rsidTr="00DB5FC2">
        <w:tc>
          <w:tcPr>
            <w:tcW w:w="2623" w:type="dxa"/>
            <w:vAlign w:val="center"/>
          </w:tcPr>
          <w:p w14:paraId="50A350D7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فيزيولوژي عملي</w:t>
            </w:r>
          </w:p>
        </w:tc>
        <w:tc>
          <w:tcPr>
            <w:tcW w:w="876" w:type="dxa"/>
            <w:vAlign w:val="center"/>
          </w:tcPr>
          <w:p w14:paraId="24613833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-</w:t>
            </w:r>
          </w:p>
        </w:tc>
        <w:tc>
          <w:tcPr>
            <w:tcW w:w="808" w:type="dxa"/>
            <w:vAlign w:val="center"/>
          </w:tcPr>
          <w:p w14:paraId="40B5CC2D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1966B769" w14:textId="77777777" w:rsidR="00C4679E" w:rsidRPr="008A5988" w:rsidRDefault="00C4679E" w:rsidP="00DB5FC2">
            <w:pPr>
              <w:pStyle w:val="Heading3"/>
              <w:outlineLvl w:val="2"/>
              <w:rPr>
                <w:rFonts w:cs="B Mitra"/>
                <w:sz w:val="24"/>
              </w:rPr>
            </w:pPr>
            <w:r w:rsidRPr="008A5988">
              <w:rPr>
                <w:rFonts w:cs="B Mitra" w:hint="cs"/>
                <w:sz w:val="24"/>
                <w:rtl/>
              </w:rPr>
              <w:t>-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1497018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0233FD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355B941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6AB0E6C0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  <w:tr w:rsidR="00C4679E" w14:paraId="1BAF0BDD" w14:textId="77777777" w:rsidTr="00DB5FC2">
        <w:tc>
          <w:tcPr>
            <w:tcW w:w="2623" w:type="dxa"/>
            <w:vAlign w:val="center"/>
          </w:tcPr>
          <w:p w14:paraId="39693C0B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 xml:space="preserve">ويروس شناسي </w:t>
            </w:r>
          </w:p>
        </w:tc>
        <w:tc>
          <w:tcPr>
            <w:tcW w:w="876" w:type="dxa"/>
            <w:vAlign w:val="center"/>
          </w:tcPr>
          <w:p w14:paraId="153156DA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  <w:r w:rsidRPr="0084602F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08" w:type="dxa"/>
            <w:vAlign w:val="center"/>
          </w:tcPr>
          <w:p w14:paraId="20DDAF68" w14:textId="77777777" w:rsidR="00C4679E" w:rsidRPr="0084602F" w:rsidRDefault="00C4679E" w:rsidP="00DB5FC2">
            <w:pPr>
              <w:pStyle w:val="Heading3"/>
              <w:outlineLvl w:val="2"/>
              <w:rPr>
                <w:rFonts w:cs="B Mitra"/>
                <w:sz w:val="22"/>
                <w:szCs w:val="22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14:paraId="739EE3D2" w14:textId="77777777" w:rsidR="00C4679E" w:rsidRDefault="00C4679E" w:rsidP="00DB5FC2">
            <w:pPr>
              <w:pStyle w:val="Heading3"/>
              <w:outlineLvl w:val="2"/>
              <w:rPr>
                <w:rFonts w:cs="B Mitra"/>
              </w:rPr>
            </w:pP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3196F496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0731FDBB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23DF9D3E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  <w:tc>
          <w:tcPr>
            <w:tcW w:w="933" w:type="dxa"/>
            <w:tcBorders>
              <w:left w:val="single" w:sz="4" w:space="0" w:color="auto"/>
            </w:tcBorders>
          </w:tcPr>
          <w:p w14:paraId="54A010BD" w14:textId="77777777" w:rsidR="00C4679E" w:rsidRDefault="00C4679E" w:rsidP="00DB5FC2">
            <w:pPr>
              <w:bidi/>
              <w:jc w:val="center"/>
              <w:rPr>
                <w:rFonts w:cs="Far.Titr"/>
                <w:rtl/>
                <w:lang w:bidi="fa-IR"/>
              </w:rPr>
            </w:pPr>
          </w:p>
        </w:tc>
      </w:tr>
    </w:tbl>
    <w:p w14:paraId="7DE05D0B" w14:textId="7749B28D" w:rsidR="00DB5FC2" w:rsidRDefault="00DB5FC2" w:rsidP="00DB5FC2">
      <w:pPr>
        <w:jc w:val="right"/>
      </w:pPr>
    </w:p>
    <w:p w14:paraId="6153BC36" w14:textId="64686085" w:rsidR="00DB5FC2" w:rsidRPr="00DB5FC2" w:rsidRDefault="00DB5FC2" w:rsidP="00DB5FC2">
      <w:pPr>
        <w:rPr>
          <w:rtl/>
        </w:rPr>
      </w:pPr>
    </w:p>
    <w:p w14:paraId="134BC6A7" w14:textId="5D10C391" w:rsidR="00DB5FC2" w:rsidRPr="00DB5FC2" w:rsidRDefault="00DB5FC2" w:rsidP="00DB5FC2">
      <w:pPr>
        <w:rPr>
          <w:rtl/>
        </w:rPr>
      </w:pPr>
    </w:p>
    <w:p w14:paraId="672B75C7" w14:textId="095246E9" w:rsidR="00DB5FC2" w:rsidRPr="00DB5FC2" w:rsidRDefault="00DB5FC2" w:rsidP="00DB5FC2">
      <w:pPr>
        <w:rPr>
          <w:rtl/>
        </w:rPr>
      </w:pPr>
    </w:p>
    <w:p w14:paraId="34771689" w14:textId="57A860F5" w:rsidR="00DB5FC2" w:rsidRPr="00DB5FC2" w:rsidRDefault="00DB5FC2" w:rsidP="00DB5FC2">
      <w:pPr>
        <w:rPr>
          <w:rtl/>
        </w:rPr>
      </w:pPr>
    </w:p>
    <w:p w14:paraId="719C7303" w14:textId="19F53C65" w:rsidR="00DB5FC2" w:rsidRPr="00DB5FC2" w:rsidRDefault="00DB5FC2" w:rsidP="00DB5FC2">
      <w:pPr>
        <w:rPr>
          <w:rtl/>
        </w:rPr>
      </w:pPr>
    </w:p>
    <w:p w14:paraId="701A9D5E" w14:textId="48142592" w:rsidR="00DB5FC2" w:rsidRPr="00DB5FC2" w:rsidRDefault="00DB5FC2" w:rsidP="00DB5FC2">
      <w:pPr>
        <w:rPr>
          <w:rtl/>
        </w:rPr>
      </w:pPr>
    </w:p>
    <w:p w14:paraId="47F226C8" w14:textId="2FC6B135" w:rsidR="00DB5FC2" w:rsidRPr="00DB5FC2" w:rsidRDefault="00DB5FC2" w:rsidP="00DB5FC2">
      <w:pPr>
        <w:rPr>
          <w:rtl/>
        </w:rPr>
      </w:pPr>
    </w:p>
    <w:p w14:paraId="7488FCF7" w14:textId="465D9135" w:rsidR="00DB5FC2" w:rsidRPr="00DB5FC2" w:rsidRDefault="00DB5FC2" w:rsidP="00DB5FC2">
      <w:pPr>
        <w:rPr>
          <w:rtl/>
        </w:rPr>
      </w:pPr>
    </w:p>
    <w:p w14:paraId="0E98734D" w14:textId="098C0AAC" w:rsidR="00DB5FC2" w:rsidRPr="00DB5FC2" w:rsidRDefault="00DB5FC2" w:rsidP="00DB5FC2">
      <w:pPr>
        <w:rPr>
          <w:rtl/>
        </w:rPr>
      </w:pPr>
    </w:p>
    <w:p w14:paraId="5C8216B7" w14:textId="05AE4719" w:rsidR="00DB5FC2" w:rsidRPr="00DB5FC2" w:rsidRDefault="00DB5FC2" w:rsidP="00DB5FC2">
      <w:pPr>
        <w:rPr>
          <w:rtl/>
        </w:rPr>
      </w:pPr>
    </w:p>
    <w:p w14:paraId="09EA2AAE" w14:textId="77740935" w:rsidR="00DB5FC2" w:rsidRPr="00DB5FC2" w:rsidRDefault="00DB5FC2" w:rsidP="00DB5FC2">
      <w:pPr>
        <w:rPr>
          <w:rtl/>
        </w:rPr>
      </w:pPr>
    </w:p>
    <w:p w14:paraId="399238B4" w14:textId="3996345F" w:rsidR="00DB5FC2" w:rsidRPr="00DB5FC2" w:rsidRDefault="00DB5FC2" w:rsidP="00DB5FC2">
      <w:pPr>
        <w:rPr>
          <w:rtl/>
        </w:rPr>
      </w:pPr>
    </w:p>
    <w:p w14:paraId="5263F854" w14:textId="603A83DB" w:rsidR="00DB5FC2" w:rsidRPr="00DB5FC2" w:rsidRDefault="00DB5FC2" w:rsidP="00DB5FC2">
      <w:pPr>
        <w:rPr>
          <w:rtl/>
        </w:rPr>
      </w:pPr>
    </w:p>
    <w:p w14:paraId="3FE1647E" w14:textId="44D8F9E2" w:rsidR="00DB5FC2" w:rsidRPr="00DB5FC2" w:rsidRDefault="00DB5FC2" w:rsidP="00DB5FC2">
      <w:pPr>
        <w:rPr>
          <w:rtl/>
        </w:rPr>
      </w:pPr>
    </w:p>
    <w:p w14:paraId="52F73136" w14:textId="7027C3D9" w:rsidR="00DB5FC2" w:rsidRPr="00DB5FC2" w:rsidRDefault="00DB5FC2" w:rsidP="00DB5FC2">
      <w:pPr>
        <w:rPr>
          <w:rtl/>
        </w:rPr>
      </w:pPr>
    </w:p>
    <w:p w14:paraId="409156DD" w14:textId="22BE4004" w:rsidR="00DB5FC2" w:rsidRPr="00DB5FC2" w:rsidRDefault="00DB5FC2" w:rsidP="00DB5FC2">
      <w:pPr>
        <w:rPr>
          <w:rtl/>
        </w:rPr>
      </w:pPr>
    </w:p>
    <w:p w14:paraId="77AAAA39" w14:textId="69514590" w:rsidR="00DB5FC2" w:rsidRPr="00DB5FC2" w:rsidRDefault="00DB5FC2" w:rsidP="00DB5FC2">
      <w:pPr>
        <w:rPr>
          <w:rtl/>
        </w:rPr>
      </w:pPr>
    </w:p>
    <w:p w14:paraId="6DE6A510" w14:textId="44574B67" w:rsidR="00DB5FC2" w:rsidRPr="00DB5FC2" w:rsidRDefault="00DB5FC2" w:rsidP="00DB5FC2">
      <w:pPr>
        <w:rPr>
          <w:rtl/>
        </w:rPr>
      </w:pPr>
    </w:p>
    <w:p w14:paraId="63F47A2B" w14:textId="34FFB5F6" w:rsidR="00DB5FC2" w:rsidRPr="00DB5FC2" w:rsidRDefault="00DB5FC2" w:rsidP="00DB5FC2">
      <w:pPr>
        <w:rPr>
          <w:rtl/>
        </w:rPr>
      </w:pPr>
    </w:p>
    <w:p w14:paraId="50F47F40" w14:textId="4EC28EC5" w:rsidR="00DB5FC2" w:rsidRPr="00DB5FC2" w:rsidRDefault="00DB5FC2" w:rsidP="00DB5FC2">
      <w:pPr>
        <w:rPr>
          <w:rtl/>
        </w:rPr>
      </w:pPr>
    </w:p>
    <w:p w14:paraId="18EBF136" w14:textId="2E916FB2" w:rsidR="00DB5FC2" w:rsidRPr="00DB5FC2" w:rsidRDefault="00DB5FC2" w:rsidP="00DB5FC2">
      <w:pPr>
        <w:rPr>
          <w:rtl/>
        </w:rPr>
      </w:pPr>
    </w:p>
    <w:p w14:paraId="1C76D9A8" w14:textId="1688BB48" w:rsidR="00DB5FC2" w:rsidRPr="00DB5FC2" w:rsidRDefault="00DB5FC2" w:rsidP="00DB5FC2">
      <w:pPr>
        <w:rPr>
          <w:rtl/>
        </w:rPr>
      </w:pPr>
    </w:p>
    <w:p w14:paraId="168563F1" w14:textId="1657E387" w:rsidR="00DB5FC2" w:rsidRPr="00DB5FC2" w:rsidRDefault="00DB5FC2" w:rsidP="00DB5FC2">
      <w:pPr>
        <w:jc w:val="center"/>
        <w:rPr>
          <w:rFonts w:cs="B Nazanin"/>
          <w:sz w:val="28"/>
          <w:szCs w:val="28"/>
          <w:rtl/>
        </w:rPr>
      </w:pPr>
    </w:p>
    <w:p w14:paraId="301CCBDE" w14:textId="326DEF46" w:rsidR="00DB5FC2" w:rsidRPr="00DB5FC2" w:rsidRDefault="00DB5FC2" w:rsidP="00DB5FC2">
      <w:pPr>
        <w:tabs>
          <w:tab w:val="left" w:pos="8535"/>
        </w:tabs>
        <w:jc w:val="right"/>
        <w:rPr>
          <w:rFonts w:cs="B Nazanin"/>
          <w:sz w:val="24"/>
          <w:szCs w:val="24"/>
        </w:rPr>
      </w:pPr>
      <w:r w:rsidRPr="00DB5FC2">
        <w:rPr>
          <w:rFonts w:cs="B Nazanin" w:hint="cs"/>
          <w:sz w:val="24"/>
          <w:szCs w:val="24"/>
          <w:rtl/>
        </w:rPr>
        <w:t>دانشجویان علوم پایه جهت شرکت در آزمون علوم پایه ملزم به گذراندن تمامی دروس پایه، عمومی و 8 واحد تخصصی می باشند.   * در صورت نیاز تنها یک درس عمومی میتوان بعداز مقطع علوم پایه گذرانده شود.</w:t>
      </w:r>
    </w:p>
    <w:p w14:paraId="44C076C1" w14:textId="5BC5CC7A" w:rsidR="00DB5FC2" w:rsidRPr="00DB5FC2" w:rsidRDefault="00DB5FC2" w:rsidP="00DB5FC2">
      <w:pPr>
        <w:tabs>
          <w:tab w:val="left" w:pos="8535"/>
        </w:tabs>
        <w:rPr>
          <w:rtl/>
        </w:rPr>
      </w:pPr>
    </w:p>
    <w:sectPr w:rsidR="00DB5FC2" w:rsidRPr="00DB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Arial"/>
    <w:charset w:val="B2"/>
    <w:family w:val="auto"/>
    <w:pitch w:val="variable"/>
    <w:sig w:usb0="00002007" w:usb1="00000000" w:usb2="00000008" w:usb3="00000000" w:csb0="00000040" w:csb1="00000000"/>
  </w:font>
  <w:font w:name="Far.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7B"/>
    <w:rsid w:val="00054667"/>
    <w:rsid w:val="001A477B"/>
    <w:rsid w:val="004A0F04"/>
    <w:rsid w:val="00C4679E"/>
    <w:rsid w:val="00D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D900"/>
  <w15:chartTrackingRefBased/>
  <w15:docId w15:val="{4D5E65D2-7808-45E4-B86B-ED9D7F16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9E"/>
    <w:pPr>
      <w:spacing w:after="200" w:line="276" w:lineRule="auto"/>
    </w:pPr>
    <w:rPr>
      <w:rFonts w:eastAsiaTheme="minorEastAsia"/>
    </w:rPr>
  </w:style>
  <w:style w:type="paragraph" w:styleId="Heading3">
    <w:name w:val="heading 3"/>
    <w:basedOn w:val="Normal"/>
    <w:next w:val="Normal"/>
    <w:link w:val="Heading3Char"/>
    <w:unhideWhenUsed/>
    <w:qFormat/>
    <w:rsid w:val="00C4679E"/>
    <w:pPr>
      <w:keepNext/>
      <w:bidi/>
      <w:spacing w:after="0" w:line="240" w:lineRule="auto"/>
      <w:jc w:val="center"/>
      <w:outlineLvl w:val="2"/>
    </w:pPr>
    <w:rPr>
      <w:rFonts w:ascii="Times New Roman" w:eastAsia="Times New Roman" w:hAnsi="Times New Roman" w:cs="Mitra"/>
      <w:bCs/>
      <w:smallCaps/>
      <w:noProof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679E"/>
    <w:rPr>
      <w:rFonts w:ascii="Times New Roman" w:eastAsia="Times New Roman" w:hAnsi="Times New Roman" w:cs="Mitra"/>
      <w:bCs/>
      <w:smallCaps/>
      <w:noProof/>
      <w:sz w:val="20"/>
      <w:szCs w:val="24"/>
    </w:rPr>
  </w:style>
  <w:style w:type="table" w:styleId="TableGrid">
    <w:name w:val="Table Grid"/>
    <w:basedOn w:val="TableNormal"/>
    <w:uiPriority w:val="59"/>
    <w:rsid w:val="00C4679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مهناز خاوازي</dc:creator>
  <cp:keywords/>
  <dc:description/>
  <cp:lastModifiedBy>مهناز خاوازي</cp:lastModifiedBy>
  <cp:revision>4</cp:revision>
  <dcterms:created xsi:type="dcterms:W3CDTF">2023-10-23T05:54:00Z</dcterms:created>
  <dcterms:modified xsi:type="dcterms:W3CDTF">2023-10-23T06:10:00Z</dcterms:modified>
</cp:coreProperties>
</file>